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C4A" w:rsidRDefault="00743C4A" w:rsidP="006F3A59">
      <w:pPr>
        <w:pStyle w:val="a3"/>
        <w:shd w:val="clear" w:color="auto" w:fill="FFFFFF"/>
        <w:spacing w:before="75" w:beforeAutospacing="0" w:after="75" w:afterAutospacing="0"/>
        <w:jc w:val="center"/>
        <w:rPr>
          <w:b/>
          <w:color w:val="343434"/>
          <w:sz w:val="28"/>
          <w:szCs w:val="28"/>
        </w:rPr>
      </w:pPr>
      <w:r w:rsidRPr="006F3A59">
        <w:rPr>
          <w:b/>
          <w:color w:val="343434"/>
          <w:sz w:val="28"/>
          <w:szCs w:val="28"/>
        </w:rPr>
        <w:t xml:space="preserve">Уважаемые </w:t>
      </w:r>
      <w:r w:rsidR="00ED47EA" w:rsidRPr="006F3A59">
        <w:rPr>
          <w:b/>
          <w:color w:val="343434"/>
          <w:sz w:val="28"/>
          <w:szCs w:val="28"/>
        </w:rPr>
        <w:t>работодатели</w:t>
      </w:r>
      <w:r w:rsidRPr="006F3A59">
        <w:rPr>
          <w:b/>
          <w:color w:val="343434"/>
          <w:sz w:val="28"/>
          <w:szCs w:val="28"/>
        </w:rPr>
        <w:t>!</w:t>
      </w:r>
    </w:p>
    <w:p w:rsidR="006F3A59" w:rsidRPr="006F3A59" w:rsidRDefault="006F3A59" w:rsidP="006F3A59">
      <w:pPr>
        <w:pStyle w:val="a3"/>
        <w:shd w:val="clear" w:color="auto" w:fill="FFFFFF"/>
        <w:spacing w:before="75" w:beforeAutospacing="0" w:after="75" w:afterAutospacing="0"/>
        <w:jc w:val="center"/>
        <w:rPr>
          <w:b/>
          <w:color w:val="343434"/>
          <w:sz w:val="28"/>
          <w:szCs w:val="28"/>
        </w:rPr>
      </w:pPr>
    </w:p>
    <w:p w:rsidR="00743C4A" w:rsidRDefault="00743C4A" w:rsidP="006F3A59">
      <w:pPr>
        <w:pStyle w:val="a3"/>
        <w:shd w:val="clear" w:color="auto" w:fill="FFFFFF"/>
        <w:spacing w:before="75" w:beforeAutospacing="0" w:after="75" w:afterAutospacing="0"/>
        <w:rPr>
          <w:color w:val="343434"/>
          <w:sz w:val="28"/>
          <w:szCs w:val="28"/>
        </w:rPr>
      </w:pPr>
      <w:r w:rsidRPr="00743C4A">
        <w:rPr>
          <w:color w:val="343434"/>
          <w:sz w:val="28"/>
          <w:szCs w:val="28"/>
        </w:rPr>
        <w:t xml:space="preserve">ГУ – Липецкое региональное отделение ФСС РФ приглашает принять участие в обучающем </w:t>
      </w:r>
      <w:proofErr w:type="spellStart"/>
      <w:r w:rsidRPr="00743C4A">
        <w:rPr>
          <w:color w:val="343434"/>
          <w:sz w:val="28"/>
          <w:szCs w:val="28"/>
        </w:rPr>
        <w:t>вебинаре</w:t>
      </w:r>
      <w:proofErr w:type="spellEnd"/>
      <w:r w:rsidRPr="00743C4A">
        <w:rPr>
          <w:color w:val="343434"/>
          <w:sz w:val="28"/>
          <w:szCs w:val="28"/>
        </w:rPr>
        <w:t xml:space="preserve"> по вопросу:</w:t>
      </w:r>
    </w:p>
    <w:p w:rsidR="003809BE" w:rsidRPr="00743C4A" w:rsidRDefault="003809BE" w:rsidP="00743C4A">
      <w:pPr>
        <w:pStyle w:val="a3"/>
        <w:shd w:val="clear" w:color="auto" w:fill="FFFFFF"/>
        <w:spacing w:before="75" w:beforeAutospacing="0" w:after="75" w:afterAutospacing="0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>О порядке реализации постановления Правительства РФ от 13.03.2021 №362 «О государственной поддержке в 2021 году юридических лиц и индивидуальных предпринимателей при трудоустройстве безработных граждан»</w:t>
      </w:r>
    </w:p>
    <w:p w:rsidR="00743C4A" w:rsidRPr="00743C4A" w:rsidRDefault="00743C4A" w:rsidP="00743C4A">
      <w:pPr>
        <w:pStyle w:val="a3"/>
        <w:shd w:val="clear" w:color="auto" w:fill="FFFFFF"/>
        <w:spacing w:before="75" w:beforeAutospacing="0" w:after="75" w:afterAutospacing="0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Дата проведения – </w:t>
      </w:r>
      <w:r w:rsidR="003809BE">
        <w:rPr>
          <w:color w:val="343434"/>
          <w:sz w:val="28"/>
          <w:szCs w:val="28"/>
        </w:rPr>
        <w:t>23</w:t>
      </w:r>
      <w:r w:rsidRPr="00743C4A">
        <w:rPr>
          <w:color w:val="343434"/>
          <w:sz w:val="28"/>
          <w:szCs w:val="28"/>
        </w:rPr>
        <w:t>.04.2021 год. Начало в 11.00</w:t>
      </w:r>
    </w:p>
    <w:p w:rsidR="00ED47EA" w:rsidRDefault="00743C4A" w:rsidP="00743C4A">
      <w:pPr>
        <w:pStyle w:val="a3"/>
        <w:shd w:val="clear" w:color="auto" w:fill="FFFFFF"/>
        <w:spacing w:before="75" w:beforeAutospacing="0" w:after="75" w:afterAutospacing="0"/>
        <w:rPr>
          <w:color w:val="343434"/>
          <w:sz w:val="28"/>
          <w:szCs w:val="28"/>
        </w:rPr>
      </w:pPr>
      <w:r w:rsidRPr="00743C4A">
        <w:rPr>
          <w:color w:val="343434"/>
          <w:sz w:val="28"/>
          <w:szCs w:val="28"/>
        </w:rPr>
        <w:t xml:space="preserve">Для того, чтобы принять участие в </w:t>
      </w:r>
      <w:proofErr w:type="spellStart"/>
      <w:r w:rsidRPr="00743C4A">
        <w:rPr>
          <w:color w:val="343434"/>
          <w:sz w:val="28"/>
          <w:szCs w:val="28"/>
        </w:rPr>
        <w:t>вебинаре</w:t>
      </w:r>
      <w:proofErr w:type="spellEnd"/>
      <w:r w:rsidRPr="00743C4A">
        <w:rPr>
          <w:color w:val="343434"/>
          <w:sz w:val="28"/>
          <w:szCs w:val="28"/>
        </w:rPr>
        <w:t xml:space="preserve"> необходимо пройти по ссылке:</w:t>
      </w:r>
      <w:r>
        <w:rPr>
          <w:color w:val="343434"/>
          <w:sz w:val="28"/>
          <w:szCs w:val="28"/>
        </w:rPr>
        <w:t xml:space="preserve"> </w:t>
      </w:r>
    </w:p>
    <w:p w:rsidR="00ED47EA" w:rsidRPr="00ED47EA" w:rsidRDefault="00ED47EA" w:rsidP="00743C4A">
      <w:pPr>
        <w:pStyle w:val="a3"/>
        <w:shd w:val="clear" w:color="auto" w:fill="FFFFFF"/>
        <w:spacing w:before="75" w:beforeAutospacing="0" w:after="75" w:afterAutospacing="0"/>
        <w:rPr>
          <w:color w:val="4F81BD" w:themeColor="accent1"/>
          <w:sz w:val="28"/>
          <w:szCs w:val="28"/>
        </w:rPr>
      </w:pPr>
      <w:r w:rsidRPr="00ED47EA">
        <w:rPr>
          <w:color w:val="4F81BD" w:themeColor="accent1"/>
          <w:sz w:val="28"/>
          <w:szCs w:val="28"/>
        </w:rPr>
        <w:t>https://youtu.be/7xSnQYMEeW0</w:t>
      </w:r>
    </w:p>
    <w:p w:rsidR="00743C4A" w:rsidRPr="00743C4A" w:rsidRDefault="00743C4A" w:rsidP="00743C4A">
      <w:pPr>
        <w:pStyle w:val="a3"/>
        <w:shd w:val="clear" w:color="auto" w:fill="FFFFFF"/>
        <w:spacing w:before="75" w:beforeAutospacing="0" w:after="75" w:afterAutospacing="0"/>
        <w:rPr>
          <w:color w:val="343434"/>
          <w:sz w:val="28"/>
          <w:szCs w:val="28"/>
        </w:rPr>
      </w:pPr>
      <w:r w:rsidRPr="00743C4A">
        <w:rPr>
          <w:color w:val="343434"/>
          <w:sz w:val="28"/>
          <w:szCs w:val="28"/>
        </w:rPr>
        <w:t xml:space="preserve">Ссылка доступна до дня проведения </w:t>
      </w:r>
      <w:proofErr w:type="spellStart"/>
      <w:r w:rsidRPr="00743C4A">
        <w:rPr>
          <w:color w:val="343434"/>
          <w:sz w:val="28"/>
          <w:szCs w:val="28"/>
        </w:rPr>
        <w:t>вебинара</w:t>
      </w:r>
      <w:proofErr w:type="spellEnd"/>
      <w:r w:rsidRPr="00743C4A">
        <w:rPr>
          <w:color w:val="343434"/>
          <w:sz w:val="28"/>
          <w:szCs w:val="28"/>
        </w:rPr>
        <w:t>.</w:t>
      </w:r>
    </w:p>
    <w:p w:rsidR="00ED47EA" w:rsidRDefault="00743C4A" w:rsidP="00743C4A">
      <w:pPr>
        <w:pStyle w:val="a3"/>
        <w:shd w:val="clear" w:color="auto" w:fill="FFFFFF"/>
        <w:spacing w:before="75" w:beforeAutospacing="0" w:after="75" w:afterAutospacing="0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>Выступающ</w:t>
      </w:r>
      <w:r w:rsidR="00ED47EA">
        <w:rPr>
          <w:color w:val="343434"/>
          <w:sz w:val="28"/>
          <w:szCs w:val="28"/>
        </w:rPr>
        <w:t>ие:</w:t>
      </w:r>
    </w:p>
    <w:p w:rsidR="007F4067" w:rsidRPr="00743C4A" w:rsidRDefault="007F4067" w:rsidP="007F4067">
      <w:pPr>
        <w:pStyle w:val="a3"/>
        <w:numPr>
          <w:ilvl w:val="0"/>
          <w:numId w:val="1"/>
        </w:numPr>
        <w:shd w:val="clear" w:color="auto" w:fill="FFFFFF"/>
        <w:spacing w:before="75" w:beforeAutospacing="0" w:after="75" w:afterAutospacing="0"/>
        <w:rPr>
          <w:color w:val="343434"/>
          <w:sz w:val="28"/>
          <w:szCs w:val="28"/>
        </w:rPr>
      </w:pPr>
      <w:proofErr w:type="spellStart"/>
      <w:r>
        <w:rPr>
          <w:color w:val="343434"/>
          <w:sz w:val="28"/>
          <w:szCs w:val="28"/>
        </w:rPr>
        <w:t>Мацкова</w:t>
      </w:r>
      <w:proofErr w:type="spellEnd"/>
      <w:r>
        <w:rPr>
          <w:color w:val="343434"/>
          <w:sz w:val="28"/>
          <w:szCs w:val="28"/>
        </w:rPr>
        <w:t xml:space="preserve"> Ольга Владимировна – заместитель начальника отдела трудоустройства и программ занятости управления социальной политики Липецкой области.</w:t>
      </w:r>
    </w:p>
    <w:p w:rsidR="00743C4A" w:rsidRDefault="00743C4A" w:rsidP="007F4067">
      <w:pPr>
        <w:pStyle w:val="a3"/>
        <w:numPr>
          <w:ilvl w:val="0"/>
          <w:numId w:val="1"/>
        </w:numPr>
        <w:shd w:val="clear" w:color="auto" w:fill="FFFFFF"/>
        <w:spacing w:before="75" w:beforeAutospacing="0" w:after="75" w:afterAutospacing="0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>Коровина</w:t>
      </w:r>
      <w:r w:rsidRPr="00743C4A">
        <w:rPr>
          <w:color w:val="343434"/>
          <w:sz w:val="28"/>
          <w:szCs w:val="28"/>
        </w:rPr>
        <w:t xml:space="preserve"> Татьяна Николаевна –</w:t>
      </w:r>
      <w:r>
        <w:rPr>
          <w:color w:val="343434"/>
          <w:sz w:val="28"/>
          <w:szCs w:val="28"/>
        </w:rPr>
        <w:t xml:space="preserve"> исполняющий обязанности </w:t>
      </w:r>
      <w:proofErr w:type="gramStart"/>
      <w:r w:rsidR="00AF58BB">
        <w:rPr>
          <w:color w:val="343434"/>
          <w:sz w:val="28"/>
          <w:szCs w:val="28"/>
        </w:rPr>
        <w:t>заместителя</w:t>
      </w:r>
      <w:proofErr w:type="gramEnd"/>
      <w:r w:rsidR="00AF58BB">
        <w:rPr>
          <w:color w:val="343434"/>
          <w:sz w:val="28"/>
          <w:szCs w:val="28"/>
        </w:rPr>
        <w:t xml:space="preserve"> </w:t>
      </w:r>
      <w:r>
        <w:rPr>
          <w:color w:val="343434"/>
          <w:sz w:val="28"/>
          <w:szCs w:val="28"/>
        </w:rPr>
        <w:t>управляющего</w:t>
      </w:r>
      <w:r w:rsidR="00ED47EA">
        <w:rPr>
          <w:color w:val="343434"/>
          <w:sz w:val="28"/>
          <w:szCs w:val="28"/>
        </w:rPr>
        <w:t xml:space="preserve"> </w:t>
      </w:r>
      <w:r w:rsidR="00162F15">
        <w:rPr>
          <w:color w:val="343434"/>
          <w:sz w:val="28"/>
          <w:szCs w:val="28"/>
        </w:rPr>
        <w:t>ЛРО ФСС РФ</w:t>
      </w:r>
      <w:r>
        <w:rPr>
          <w:color w:val="343434"/>
          <w:sz w:val="28"/>
          <w:szCs w:val="28"/>
        </w:rPr>
        <w:t>- начальник отдела профессиональных рисков</w:t>
      </w:r>
      <w:r w:rsidRPr="00743C4A">
        <w:rPr>
          <w:color w:val="343434"/>
          <w:sz w:val="28"/>
          <w:szCs w:val="28"/>
        </w:rPr>
        <w:t>.</w:t>
      </w:r>
    </w:p>
    <w:p w:rsidR="00743C4A" w:rsidRPr="00743C4A" w:rsidRDefault="00743C4A" w:rsidP="00743C4A">
      <w:pPr>
        <w:pStyle w:val="a3"/>
        <w:shd w:val="clear" w:color="auto" w:fill="FFFFFF"/>
        <w:spacing w:before="75" w:beforeAutospacing="0" w:after="75" w:afterAutospacing="0"/>
        <w:rPr>
          <w:color w:val="0070C0"/>
          <w:sz w:val="28"/>
          <w:szCs w:val="28"/>
        </w:rPr>
      </w:pPr>
      <w:r w:rsidRPr="00743C4A">
        <w:rPr>
          <w:color w:val="343434"/>
          <w:sz w:val="28"/>
          <w:szCs w:val="28"/>
        </w:rPr>
        <w:t>Вопросы по данной теме просим направлять на адрес электронной почты:</w:t>
      </w:r>
      <w:r w:rsidRPr="00743C4A">
        <w:rPr>
          <w:color w:val="0070C0"/>
          <w:sz w:val="28"/>
          <w:szCs w:val="28"/>
        </w:rPr>
        <w:t xml:space="preserve"> </w:t>
      </w:r>
      <w:hyperlink r:id="rId5" w:history="1">
        <w:r w:rsidRPr="00743C4A">
          <w:rPr>
            <w:rStyle w:val="a4"/>
            <w:color w:val="0070C0"/>
            <w:sz w:val="28"/>
            <w:szCs w:val="28"/>
            <w:u w:val="none"/>
          </w:rPr>
          <w:t>pressa@48ro.fss.ru</w:t>
        </w:r>
      </w:hyperlink>
    </w:p>
    <w:p w:rsidR="00743C4A" w:rsidRPr="00743C4A" w:rsidRDefault="00743C4A" w:rsidP="00743C4A">
      <w:pPr>
        <w:pStyle w:val="a3"/>
        <w:shd w:val="clear" w:color="auto" w:fill="FFFFFF"/>
        <w:spacing w:before="75" w:beforeAutospacing="0" w:after="75" w:afterAutospacing="0"/>
        <w:rPr>
          <w:color w:val="343434"/>
          <w:sz w:val="28"/>
          <w:szCs w:val="28"/>
        </w:rPr>
      </w:pPr>
      <w:r w:rsidRPr="00743C4A">
        <w:rPr>
          <w:color w:val="343434"/>
          <w:sz w:val="28"/>
          <w:szCs w:val="28"/>
        </w:rPr>
        <w:t>Зарегистрированные пользователи смогут задать вопросы в чате во время прямой трансляции.</w:t>
      </w:r>
    </w:p>
    <w:p w:rsidR="00325839" w:rsidRPr="00743C4A" w:rsidRDefault="0032583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5839" w:rsidRPr="00743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E6909"/>
    <w:multiLevelType w:val="hybridMultilevel"/>
    <w:tmpl w:val="2A08E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A"/>
    <w:rsid w:val="00162F15"/>
    <w:rsid w:val="00325839"/>
    <w:rsid w:val="003809BE"/>
    <w:rsid w:val="006F3A59"/>
    <w:rsid w:val="00743C4A"/>
    <w:rsid w:val="007F4067"/>
    <w:rsid w:val="00AE0522"/>
    <w:rsid w:val="00AF58BB"/>
    <w:rsid w:val="00ED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32C07-2FE1-44DF-A1B8-4432DEAC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3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43C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1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essa@48ro.fs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Целыковская Марина Юрьевна</dc:creator>
  <cp:lastModifiedBy>Попов Игорь Николаевич</cp:lastModifiedBy>
  <cp:revision>4</cp:revision>
  <cp:lastPrinted>2021-04-12T11:17:00Z</cp:lastPrinted>
  <dcterms:created xsi:type="dcterms:W3CDTF">2021-04-21T11:06:00Z</dcterms:created>
  <dcterms:modified xsi:type="dcterms:W3CDTF">2021-04-21T13:55:00Z</dcterms:modified>
</cp:coreProperties>
</file>